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9C" w:rsidRPr="00B845E4" w:rsidRDefault="00B845E4" w:rsidP="00B845E4">
      <w:pPr>
        <w:jc w:val="center"/>
        <w:rPr>
          <w:rFonts w:ascii="Arial" w:hAnsi="Arial" w:cs="Arial"/>
          <w:b/>
          <w:sz w:val="24"/>
          <w:szCs w:val="24"/>
        </w:rPr>
      </w:pPr>
      <w:r w:rsidRPr="00B845E4">
        <w:rPr>
          <w:rFonts w:ascii="Arial" w:hAnsi="Arial" w:cs="Arial"/>
          <w:b/>
          <w:sz w:val="24"/>
          <w:szCs w:val="24"/>
        </w:rPr>
        <w:t xml:space="preserve">Osnovne informacije o polaganju stručnog ispita za voditelja poslovnice </w:t>
      </w:r>
      <w:bookmarkStart w:id="0" w:name="_GoBack"/>
      <w:bookmarkEnd w:id="0"/>
      <w:r w:rsidRPr="00B845E4">
        <w:rPr>
          <w:rFonts w:ascii="Arial" w:hAnsi="Arial" w:cs="Arial"/>
          <w:b/>
          <w:sz w:val="24"/>
          <w:szCs w:val="24"/>
        </w:rPr>
        <w:t>putničke agencije</w:t>
      </w:r>
    </w:p>
    <w:p w:rsidR="00B845E4" w:rsidRDefault="00B845E4" w:rsidP="00B845E4">
      <w:pPr>
        <w:jc w:val="center"/>
        <w:rPr>
          <w:b/>
        </w:rPr>
      </w:pPr>
    </w:p>
    <w:p w:rsidR="00B845E4" w:rsidRPr="00E81B97" w:rsidRDefault="00B845E4" w:rsidP="00F041A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  <w:r w:rsidRPr="00E81B97">
        <w:rPr>
          <w:rFonts w:ascii="Arial" w:hAnsi="Arial" w:cs="Arial"/>
          <w:lang w:val="hr-HR"/>
        </w:rPr>
        <w:t>Stručni ispit za voditelja poslovnice</w:t>
      </w:r>
      <w:r>
        <w:rPr>
          <w:rFonts w:ascii="Arial" w:hAnsi="Arial" w:cs="Arial"/>
          <w:lang w:val="hr-HR"/>
        </w:rPr>
        <w:t xml:space="preserve"> putničke agencije</w:t>
      </w:r>
      <w:r w:rsidRPr="00E81B97">
        <w:rPr>
          <w:rFonts w:ascii="Arial" w:hAnsi="Arial" w:cs="Arial"/>
          <w:lang w:val="hr-HR"/>
        </w:rPr>
        <w:t xml:space="preserve"> polaže se</w:t>
      </w:r>
      <w:r>
        <w:rPr>
          <w:rFonts w:ascii="Arial" w:hAnsi="Arial" w:cs="Arial"/>
          <w:lang w:val="hr-HR"/>
        </w:rPr>
        <w:t xml:space="preserve"> na </w:t>
      </w:r>
      <w:r>
        <w:rPr>
          <w:rFonts w:ascii="Arial" w:hAnsi="Arial" w:cs="Arial"/>
          <w:lang w:val="hr-HR"/>
        </w:rPr>
        <w:t xml:space="preserve"> osnovu Zakona o turističkoj djelatnosti (Službene novine Federacije BiH“, broj 32/09) i Pravilnika o stručnom ispitu za voditelja poslovnice putničke agencije </w:t>
      </w:r>
      <w:r>
        <w:rPr>
          <w:rFonts w:ascii="Arial" w:hAnsi="Arial" w:cs="Arial"/>
          <w:lang w:val="hr-HR"/>
        </w:rPr>
        <w:t xml:space="preserve">(Službene novine Federacije BiH“, broj </w:t>
      </w:r>
      <w:r>
        <w:rPr>
          <w:rFonts w:ascii="Arial" w:hAnsi="Arial" w:cs="Arial"/>
          <w:lang w:val="hr-HR"/>
        </w:rPr>
        <w:t>30/10</w:t>
      </w:r>
      <w:r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</w:t>
      </w:r>
    </w:p>
    <w:p w:rsidR="00B845E4" w:rsidRPr="00C97939" w:rsidRDefault="00B845E4" w:rsidP="00F041A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81B97">
        <w:rPr>
          <w:rFonts w:ascii="Arial" w:hAnsi="Arial" w:cs="Arial"/>
          <w:bCs/>
        </w:rPr>
        <w:t xml:space="preserve">Program stručnog ispita za </w:t>
      </w:r>
      <w:r w:rsidRPr="00E81B97">
        <w:rPr>
          <w:rFonts w:ascii="Arial" w:hAnsi="Arial" w:cs="Arial"/>
          <w:lang w:val="hr-HR"/>
        </w:rPr>
        <w:t xml:space="preserve">voditelja poslovnice </w:t>
      </w:r>
      <w:r w:rsidRPr="00E81B97">
        <w:rPr>
          <w:rFonts w:ascii="Arial" w:hAnsi="Arial" w:cs="Arial"/>
          <w:bCs/>
        </w:rPr>
        <w:t>sastoji se od općeg i  posebnog  dijela.</w:t>
      </w:r>
      <w:r w:rsidR="00C97939">
        <w:rPr>
          <w:rFonts w:ascii="Arial" w:hAnsi="Arial" w:cs="Arial"/>
          <w:bCs/>
        </w:rPr>
        <w:t xml:space="preserve"> </w:t>
      </w:r>
      <w:r w:rsidRPr="00E81B97">
        <w:rPr>
          <w:rFonts w:ascii="Arial" w:hAnsi="Arial" w:cs="Arial"/>
          <w:lang w:val="hr-HR"/>
        </w:rPr>
        <w:t xml:space="preserve">Stručni ispit za voditelja poslovnice se polaže pred </w:t>
      </w:r>
      <w:r>
        <w:rPr>
          <w:rFonts w:ascii="Arial" w:hAnsi="Arial" w:cs="Arial"/>
          <w:lang w:val="hr-HR"/>
        </w:rPr>
        <w:t>ispitnom komisijom</w:t>
      </w:r>
      <w:r w:rsidRPr="00E81B97">
        <w:rPr>
          <w:rFonts w:ascii="Arial" w:hAnsi="Arial" w:cs="Arial"/>
          <w:lang w:val="hr-HR"/>
        </w:rPr>
        <w:t xml:space="preserve"> koj</w:t>
      </w:r>
      <w:r>
        <w:rPr>
          <w:rFonts w:ascii="Arial" w:hAnsi="Arial" w:cs="Arial"/>
          <w:lang w:val="hr-HR"/>
        </w:rPr>
        <w:t>e</w:t>
      </w:r>
      <w:r w:rsidRPr="00E81B97">
        <w:rPr>
          <w:rFonts w:ascii="Arial" w:hAnsi="Arial" w:cs="Arial"/>
          <w:lang w:val="hr-HR"/>
        </w:rPr>
        <w:t xml:space="preserve"> rješenjem imenuje federalni ministar </w:t>
      </w:r>
      <w:r>
        <w:rPr>
          <w:rFonts w:ascii="Arial" w:hAnsi="Arial" w:cs="Arial"/>
          <w:lang w:val="hr-HR"/>
        </w:rPr>
        <w:t>okoliša i turizma</w:t>
      </w:r>
      <w:r w:rsidRPr="00E81B97">
        <w:rPr>
          <w:rFonts w:ascii="Arial" w:hAnsi="Arial" w:cs="Arial"/>
          <w:lang w:val="hr-HR"/>
        </w:rPr>
        <w:t>.</w:t>
      </w:r>
    </w:p>
    <w:p w:rsidR="00B845E4" w:rsidRDefault="00B845E4" w:rsidP="00F041AF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:rsidR="00B845E4" w:rsidRPr="000E6C74" w:rsidRDefault="00B845E4" w:rsidP="00F041AF">
      <w:pPr>
        <w:pStyle w:val="NormalWeb"/>
        <w:spacing w:before="0" w:beforeAutospacing="0" w:after="0" w:afterAutospacing="0"/>
        <w:rPr>
          <w:rFonts w:ascii="Arial" w:hAnsi="Arial" w:cs="Arial"/>
          <w:b/>
          <w:i/>
          <w:u w:val="single"/>
          <w:lang w:val="hr-HR"/>
        </w:rPr>
      </w:pPr>
      <w:r w:rsidRPr="000E6C74">
        <w:rPr>
          <w:rFonts w:ascii="Arial" w:hAnsi="Arial" w:cs="Arial"/>
          <w:b/>
          <w:i/>
          <w:u w:val="single"/>
          <w:lang w:val="hr-HR"/>
        </w:rPr>
        <w:t>PRIJAVA ZA ISPIT</w:t>
      </w:r>
    </w:p>
    <w:p w:rsidR="00F041AF" w:rsidRPr="00C97939" w:rsidRDefault="00F041AF" w:rsidP="00F041AF">
      <w:pPr>
        <w:pStyle w:val="NormalWeb"/>
        <w:spacing w:before="0" w:beforeAutospacing="0" w:after="0" w:afterAutospacing="0"/>
        <w:rPr>
          <w:rFonts w:ascii="Arial" w:hAnsi="Arial" w:cs="Arial"/>
          <w:b/>
          <w:i/>
          <w:lang w:val="hr-HR"/>
        </w:rPr>
      </w:pPr>
    </w:p>
    <w:p w:rsidR="00B845E4" w:rsidRPr="00E81B97" w:rsidRDefault="00B845E4" w:rsidP="00F041AF">
      <w:pPr>
        <w:pStyle w:val="NormalWeb"/>
        <w:spacing w:before="0" w:beforeAutospacing="0" w:after="0" w:afterAutospacing="0"/>
        <w:rPr>
          <w:rFonts w:ascii="Arial" w:hAnsi="Arial" w:cs="Arial"/>
          <w:lang w:val="hr-HR"/>
        </w:rPr>
      </w:pPr>
      <w:r w:rsidRPr="00E81B97">
        <w:rPr>
          <w:rFonts w:ascii="Arial" w:hAnsi="Arial" w:cs="Arial"/>
          <w:lang w:val="hr-HR"/>
        </w:rPr>
        <w:t>Uz prijavu za polaganje stručnog ispita za voditelja poslovnice kandidat je dužan priložiti:</w:t>
      </w:r>
      <w:r>
        <w:rPr>
          <w:rFonts w:ascii="Arial" w:hAnsi="Arial" w:cs="Arial"/>
          <w:lang w:val="hr-HR"/>
        </w:rPr>
        <w:br/>
        <w:t>1</w:t>
      </w:r>
      <w:r w:rsidRPr="00E81B97">
        <w:rPr>
          <w:rFonts w:ascii="Arial" w:hAnsi="Arial" w:cs="Arial"/>
          <w:lang w:val="hr-HR"/>
        </w:rPr>
        <w:t>. dokaz da ima n</w:t>
      </w:r>
      <w:r>
        <w:rPr>
          <w:rFonts w:ascii="Arial" w:hAnsi="Arial" w:cs="Arial"/>
          <w:lang w:val="hr-HR"/>
        </w:rPr>
        <w:t>ajmanje srednju stručnu spremu</w:t>
      </w:r>
      <w:r>
        <w:rPr>
          <w:rFonts w:ascii="Arial" w:hAnsi="Arial" w:cs="Arial"/>
          <w:lang w:val="hr-HR"/>
        </w:rPr>
        <w:br/>
        <w:t>2</w:t>
      </w:r>
      <w:r w:rsidRPr="00E81B97">
        <w:rPr>
          <w:rFonts w:ascii="Arial" w:hAnsi="Arial" w:cs="Arial"/>
          <w:lang w:val="hr-HR"/>
        </w:rPr>
        <w:t xml:space="preserve">. potvrdu obrazovne ustanove o aktivnom znanju jednog svjetskog jezika </w:t>
      </w:r>
    </w:p>
    <w:p w:rsidR="00B845E4" w:rsidRPr="00E81B97" w:rsidRDefault="00B845E4" w:rsidP="00F041AF">
      <w:pPr>
        <w:pStyle w:val="NormalWeb"/>
        <w:spacing w:before="0" w:beforeAutospacing="0" w:after="0" w:afterAutospacing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</w:t>
      </w:r>
      <w:r w:rsidRPr="00E81B97">
        <w:rPr>
          <w:rFonts w:ascii="Arial" w:hAnsi="Arial" w:cs="Arial"/>
          <w:lang w:val="hr-HR"/>
        </w:rPr>
        <w:t>. izvod iz matične knjige rođenih</w:t>
      </w:r>
    </w:p>
    <w:p w:rsidR="00B845E4" w:rsidRDefault="00B845E4" w:rsidP="00F041AF">
      <w:pPr>
        <w:pStyle w:val="NormalWeb"/>
        <w:spacing w:before="0" w:beforeAutospacing="0" w:after="0" w:afterAutospacing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4. </w:t>
      </w:r>
      <w:r w:rsidRPr="00E81B97">
        <w:rPr>
          <w:rFonts w:ascii="Arial" w:hAnsi="Arial" w:cs="Arial"/>
          <w:lang w:val="hr-HR"/>
        </w:rPr>
        <w:t>dokaz o uplati iznosa cijene ispita</w:t>
      </w:r>
    </w:p>
    <w:p w:rsidR="00F041AF" w:rsidRDefault="00F041AF" w:rsidP="00F041AF">
      <w:pPr>
        <w:pStyle w:val="Normal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B845E4" w:rsidRDefault="00B845E4" w:rsidP="00F041A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  <w:r w:rsidRPr="00E81B97">
        <w:rPr>
          <w:rFonts w:ascii="Arial" w:hAnsi="Arial" w:cs="Arial"/>
          <w:lang w:val="hr-HR"/>
        </w:rPr>
        <w:t>Tr</w:t>
      </w:r>
      <w:r>
        <w:rPr>
          <w:rFonts w:ascii="Arial" w:hAnsi="Arial" w:cs="Arial"/>
          <w:lang w:val="hr-HR"/>
        </w:rPr>
        <w:t xml:space="preserve">oškove  ispita snosi kandidat. </w:t>
      </w:r>
      <w:r w:rsidRPr="00E81B97">
        <w:rPr>
          <w:rFonts w:ascii="Arial" w:hAnsi="Arial" w:cs="Arial"/>
          <w:lang w:val="hr-HR"/>
        </w:rPr>
        <w:t>Cijena stručnog ispita objavljuje se u oglasu o održavanju stručnog ispita za voditelja poslovnice.</w:t>
      </w:r>
      <w:r w:rsidR="00C97939">
        <w:rPr>
          <w:rFonts w:ascii="Arial" w:hAnsi="Arial" w:cs="Arial"/>
          <w:lang w:val="hr-HR"/>
        </w:rPr>
        <w:t xml:space="preserve"> </w:t>
      </w:r>
      <w:r w:rsidRPr="00E81B97">
        <w:rPr>
          <w:rFonts w:ascii="Arial" w:hAnsi="Arial" w:cs="Arial"/>
          <w:bCs/>
        </w:rPr>
        <w:t xml:space="preserve">Visinu iznosa  troškova za polaganje </w:t>
      </w:r>
      <w:r w:rsidRPr="00E81B97">
        <w:rPr>
          <w:rFonts w:ascii="Arial" w:hAnsi="Arial" w:cs="Arial"/>
          <w:lang w:val="hr-HR"/>
        </w:rPr>
        <w:t>stručnog</w:t>
      </w:r>
      <w:r w:rsidRPr="00E81B97">
        <w:rPr>
          <w:rFonts w:ascii="Arial" w:hAnsi="Arial" w:cs="Arial"/>
          <w:bCs/>
        </w:rPr>
        <w:t xml:space="preserve">  ispita za voditelja poslovnice, po kandidatu, određuje federalni ministar okoliša i turizma posebnim aktom</w:t>
      </w:r>
      <w:r w:rsidR="00C97939">
        <w:rPr>
          <w:rFonts w:ascii="Arial" w:hAnsi="Arial" w:cs="Arial"/>
          <w:bCs/>
        </w:rPr>
        <w:t>.</w:t>
      </w:r>
    </w:p>
    <w:p w:rsidR="00B845E4" w:rsidRDefault="00B845E4" w:rsidP="00F041AF">
      <w:pPr>
        <w:pStyle w:val="NormalWeb"/>
        <w:spacing w:before="0" w:beforeAutospacing="0" w:after="0" w:afterAutospacing="0"/>
        <w:rPr>
          <w:rFonts w:ascii="Arial" w:eastAsiaTheme="minorHAnsi" w:hAnsi="Arial" w:cs="Arial"/>
          <w:lang w:val="hr-BA" w:eastAsia="en-US"/>
        </w:rPr>
      </w:pPr>
    </w:p>
    <w:p w:rsidR="00B845E4" w:rsidRPr="000E6C74" w:rsidRDefault="00B845E4" w:rsidP="00F041AF">
      <w:pPr>
        <w:pStyle w:val="NormalWeb"/>
        <w:spacing w:before="0" w:beforeAutospacing="0" w:after="0" w:afterAutospacing="0"/>
        <w:rPr>
          <w:rFonts w:ascii="Arial" w:hAnsi="Arial" w:cs="Arial"/>
          <w:b/>
          <w:i/>
          <w:u w:val="single"/>
          <w:lang w:val="hr-HR"/>
        </w:rPr>
      </w:pPr>
      <w:r w:rsidRPr="000E6C74">
        <w:rPr>
          <w:rFonts w:ascii="Arial" w:hAnsi="Arial" w:cs="Arial"/>
          <w:b/>
          <w:i/>
          <w:u w:val="single"/>
          <w:lang w:val="hr-HR"/>
        </w:rPr>
        <w:t>ISPITNI PROGRAM</w:t>
      </w:r>
    </w:p>
    <w:p w:rsidR="00F041AF" w:rsidRPr="00C97939" w:rsidRDefault="00F041AF" w:rsidP="00F041AF">
      <w:pPr>
        <w:pStyle w:val="NormalWeb"/>
        <w:spacing w:before="0" w:beforeAutospacing="0" w:after="0" w:afterAutospacing="0"/>
        <w:rPr>
          <w:rFonts w:ascii="Arial" w:hAnsi="Arial" w:cs="Arial"/>
          <w:b/>
          <w:i/>
          <w:lang w:val="hr-HR"/>
        </w:rPr>
      </w:pPr>
    </w:p>
    <w:p w:rsidR="00B845E4" w:rsidRPr="00C97939" w:rsidRDefault="00B845E4" w:rsidP="00F041A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97939">
        <w:rPr>
          <w:rFonts w:ascii="Arial" w:hAnsi="Arial" w:cs="Arial"/>
          <w:bCs/>
        </w:rPr>
        <w:t>Opći dio stručnog ispita za voditelja poslovnice  sadrži  sljedeće predmete:</w:t>
      </w:r>
    </w:p>
    <w:p w:rsidR="00B845E4" w:rsidRPr="00C97939" w:rsidRDefault="00B845E4" w:rsidP="00F041AF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97939">
        <w:rPr>
          <w:rFonts w:ascii="Arial" w:hAnsi="Arial" w:cs="Arial"/>
          <w:bCs/>
          <w:sz w:val="24"/>
          <w:szCs w:val="24"/>
          <w:lang w:val="hr-HR"/>
        </w:rPr>
        <w:t xml:space="preserve">1. </w:t>
      </w:r>
      <w:r w:rsidRPr="00C97939">
        <w:rPr>
          <w:rFonts w:ascii="Arial" w:hAnsi="Arial" w:cs="Arial"/>
          <w:iCs/>
          <w:sz w:val="24"/>
          <w:szCs w:val="24"/>
        </w:rPr>
        <w:t>Ustavno uređenje  Bosne i Hercegovine  i Federacije Bosne i Hercegovine</w:t>
      </w:r>
    </w:p>
    <w:p w:rsidR="00B845E4" w:rsidRPr="00C97939" w:rsidRDefault="00B845E4" w:rsidP="00F041AF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97939">
        <w:rPr>
          <w:rFonts w:ascii="Arial" w:hAnsi="Arial" w:cs="Arial"/>
          <w:bCs/>
          <w:sz w:val="24"/>
          <w:szCs w:val="24"/>
          <w:lang w:val="hr-HR"/>
        </w:rPr>
        <w:t xml:space="preserve">2. </w:t>
      </w:r>
      <w:r w:rsidRPr="00C97939">
        <w:rPr>
          <w:rFonts w:ascii="Arial" w:hAnsi="Arial" w:cs="Arial"/>
          <w:iCs/>
          <w:sz w:val="24"/>
          <w:szCs w:val="24"/>
        </w:rPr>
        <w:t>Privreda u Bosni i Hercegovini</w:t>
      </w:r>
    </w:p>
    <w:p w:rsidR="00B845E4" w:rsidRPr="00C97939" w:rsidRDefault="00B845E4" w:rsidP="00F041AF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97939">
        <w:rPr>
          <w:rFonts w:ascii="Arial" w:hAnsi="Arial" w:cs="Arial"/>
          <w:bCs/>
          <w:sz w:val="24"/>
          <w:szCs w:val="24"/>
          <w:lang w:val="hr-HR"/>
        </w:rPr>
        <w:t xml:space="preserve">3. </w:t>
      </w:r>
      <w:r w:rsidRPr="00C97939">
        <w:rPr>
          <w:rFonts w:ascii="Arial" w:hAnsi="Arial" w:cs="Arial"/>
          <w:iCs/>
          <w:sz w:val="24"/>
          <w:szCs w:val="24"/>
        </w:rPr>
        <w:t>Osnove turizma</w:t>
      </w:r>
    </w:p>
    <w:p w:rsidR="00B845E4" w:rsidRPr="00C97939" w:rsidRDefault="00B845E4" w:rsidP="00F041AF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97939">
        <w:rPr>
          <w:rFonts w:ascii="Arial" w:hAnsi="Arial" w:cs="Arial"/>
          <w:bCs/>
          <w:sz w:val="24"/>
          <w:szCs w:val="24"/>
          <w:lang w:val="hr-HR"/>
        </w:rPr>
        <w:t xml:space="preserve">4. </w:t>
      </w:r>
      <w:r w:rsidRPr="00C97939">
        <w:rPr>
          <w:rFonts w:ascii="Arial" w:hAnsi="Arial" w:cs="Arial"/>
          <w:iCs/>
          <w:sz w:val="24"/>
          <w:szCs w:val="24"/>
        </w:rPr>
        <w:t>Zakonodavstvo u oblasti turizma u Federaciji Bosne i Hercegovine.</w:t>
      </w:r>
    </w:p>
    <w:p w:rsidR="00B845E4" w:rsidRPr="00C97939" w:rsidRDefault="00B845E4" w:rsidP="00F041A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939">
        <w:rPr>
          <w:rFonts w:ascii="Arial" w:hAnsi="Arial" w:cs="Arial"/>
          <w:bCs/>
          <w:sz w:val="24"/>
          <w:szCs w:val="24"/>
          <w:lang w:val="hr-HR"/>
        </w:rPr>
        <w:t>Federalno m</w:t>
      </w:r>
      <w:r w:rsidRPr="00C97939">
        <w:rPr>
          <w:rFonts w:ascii="Arial" w:hAnsi="Arial" w:cs="Arial"/>
          <w:bCs/>
          <w:sz w:val="24"/>
          <w:szCs w:val="24"/>
        </w:rPr>
        <w:t>inistarstvo okoliša</w:t>
      </w:r>
      <w:r w:rsidR="00F041AF">
        <w:rPr>
          <w:rFonts w:ascii="Arial" w:hAnsi="Arial" w:cs="Arial"/>
          <w:bCs/>
          <w:sz w:val="24"/>
          <w:szCs w:val="24"/>
        </w:rPr>
        <w:t xml:space="preserve"> i turizma j</w:t>
      </w:r>
      <w:r w:rsidRPr="00C97939">
        <w:rPr>
          <w:rFonts w:ascii="Arial" w:hAnsi="Arial" w:cs="Arial"/>
          <w:bCs/>
          <w:sz w:val="24"/>
          <w:szCs w:val="24"/>
        </w:rPr>
        <w:t xml:space="preserve">e u skladu sa ovim predmetima </w:t>
      </w:r>
      <w:r w:rsidR="00F041AF">
        <w:rPr>
          <w:rFonts w:ascii="Arial" w:hAnsi="Arial" w:cs="Arial"/>
          <w:bCs/>
          <w:sz w:val="24"/>
          <w:szCs w:val="24"/>
        </w:rPr>
        <w:t>izradilo</w:t>
      </w:r>
      <w:r w:rsidRPr="00C97939">
        <w:rPr>
          <w:rFonts w:ascii="Arial" w:hAnsi="Arial" w:cs="Arial"/>
          <w:bCs/>
          <w:sz w:val="24"/>
          <w:szCs w:val="24"/>
        </w:rPr>
        <w:t xml:space="preserve"> Priručnik za edukaciju i polaganje stručnog  ispita za voditelja poslovnice  za opći dio.</w:t>
      </w:r>
    </w:p>
    <w:p w:rsidR="00B845E4" w:rsidRPr="00C97939" w:rsidRDefault="00B845E4" w:rsidP="00F041A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C97939">
        <w:rPr>
          <w:rFonts w:ascii="Arial" w:hAnsi="Arial" w:cs="Arial"/>
          <w:bCs/>
          <w:sz w:val="24"/>
          <w:szCs w:val="24"/>
        </w:rPr>
        <w:t>Posebni dio stručnog ispita za voditelja poslovnice  sadrži  sljedeće predmete:</w:t>
      </w:r>
    </w:p>
    <w:p w:rsidR="00B845E4" w:rsidRPr="00C97939" w:rsidRDefault="00B845E4" w:rsidP="00F041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7939">
        <w:rPr>
          <w:rFonts w:ascii="Arial" w:hAnsi="Arial" w:cs="Arial"/>
          <w:sz w:val="24"/>
          <w:szCs w:val="24"/>
          <w:lang w:val="hr-HR"/>
        </w:rPr>
        <w:t xml:space="preserve">Putničke  agencije </w:t>
      </w:r>
    </w:p>
    <w:p w:rsidR="00B845E4" w:rsidRPr="00F041AF" w:rsidRDefault="00B845E4" w:rsidP="00F041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7939">
        <w:rPr>
          <w:rFonts w:ascii="Arial" w:hAnsi="Arial" w:cs="Arial"/>
          <w:sz w:val="24"/>
          <w:szCs w:val="24"/>
          <w:lang w:val="hr-HR"/>
        </w:rPr>
        <w:t>Vježbe</w:t>
      </w:r>
    </w:p>
    <w:p w:rsidR="00F041AF" w:rsidRPr="00C97939" w:rsidRDefault="00F041AF" w:rsidP="000E6C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B845E4" w:rsidRPr="00C97939" w:rsidRDefault="00B845E4" w:rsidP="00F041A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97939">
        <w:rPr>
          <w:rFonts w:ascii="Arial" w:hAnsi="Arial" w:cs="Arial"/>
          <w:lang w:val="hr-HR"/>
        </w:rPr>
        <w:t xml:space="preserve">Udruženje  putničkih  agencija BiH -UTA BiH, </w:t>
      </w:r>
      <w:r w:rsidR="00F041AF">
        <w:rPr>
          <w:rFonts w:ascii="Arial" w:hAnsi="Arial" w:cs="Arial"/>
          <w:bCs/>
        </w:rPr>
        <w:t>j</w:t>
      </w:r>
      <w:r w:rsidRPr="00C97939">
        <w:rPr>
          <w:rFonts w:ascii="Arial" w:hAnsi="Arial" w:cs="Arial"/>
          <w:bCs/>
        </w:rPr>
        <w:t>e u skladu sa ovim predmetima  izr</w:t>
      </w:r>
      <w:r w:rsidRPr="00C97939">
        <w:rPr>
          <w:rFonts w:ascii="Arial" w:hAnsi="Arial" w:cs="Arial"/>
          <w:bCs/>
        </w:rPr>
        <w:t>adilo</w:t>
      </w:r>
      <w:r w:rsidR="00F041AF">
        <w:rPr>
          <w:rFonts w:ascii="Arial" w:hAnsi="Arial" w:cs="Arial"/>
          <w:bCs/>
        </w:rPr>
        <w:t xml:space="preserve"> </w:t>
      </w:r>
      <w:r w:rsidRPr="00C97939">
        <w:rPr>
          <w:rFonts w:ascii="Arial" w:hAnsi="Arial" w:cs="Arial"/>
          <w:bCs/>
        </w:rPr>
        <w:t xml:space="preserve"> Priručnik za edukaciju i polaganje stručnog  ispita za voditelja poslovnice  za posebni  dio.</w:t>
      </w:r>
    </w:p>
    <w:p w:rsidR="00C97939" w:rsidRDefault="00C97939" w:rsidP="00F041AF">
      <w:pPr>
        <w:pStyle w:val="Normal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F041AF" w:rsidRDefault="00F041AF" w:rsidP="00F041AF">
      <w:pPr>
        <w:pStyle w:val="Normal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F041AF" w:rsidRPr="00E81B97" w:rsidRDefault="00F041AF" w:rsidP="00F041AF">
      <w:pPr>
        <w:pStyle w:val="Normal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B845E4" w:rsidRPr="000E6C74" w:rsidRDefault="00C97939" w:rsidP="00B845E4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E6C74">
        <w:rPr>
          <w:rFonts w:ascii="Arial" w:hAnsi="Arial" w:cs="Arial"/>
          <w:b/>
          <w:i/>
          <w:sz w:val="24"/>
          <w:szCs w:val="24"/>
          <w:u w:val="single"/>
        </w:rPr>
        <w:lastRenderedPageBreak/>
        <w:t>POLAGANJE STRUČNOG ISPITA</w:t>
      </w:r>
    </w:p>
    <w:p w:rsidR="00C97939" w:rsidRDefault="00C97939" w:rsidP="00C97939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97939">
        <w:rPr>
          <w:rFonts w:ascii="Arial" w:hAnsi="Arial" w:cs="Arial"/>
          <w:sz w:val="24"/>
          <w:szCs w:val="24"/>
        </w:rPr>
        <w:t xml:space="preserve">Polaganje stručnog ispita za voditelja poslovnice vrši se na slijedeći način: prvo se rješava pismeni test općeg dijela stručnog ispita za voditelja poslovnice, a nakon toga </w:t>
      </w:r>
      <w:r>
        <w:rPr>
          <w:rFonts w:ascii="Arial" w:hAnsi="Arial" w:cs="Arial"/>
          <w:sz w:val="24"/>
          <w:szCs w:val="24"/>
        </w:rPr>
        <w:t xml:space="preserve"> se</w:t>
      </w:r>
      <w:r w:rsidRPr="00C97939">
        <w:rPr>
          <w:rFonts w:ascii="Arial" w:hAnsi="Arial" w:cs="Arial"/>
          <w:sz w:val="24"/>
          <w:szCs w:val="24"/>
        </w:rPr>
        <w:t xml:space="preserve"> pristupa rješavanju pismenog testa posebnog  dijela stručnog ispita za </w:t>
      </w:r>
      <w:r>
        <w:rPr>
          <w:rFonts w:ascii="Arial" w:hAnsi="Arial" w:cs="Arial"/>
          <w:sz w:val="24"/>
          <w:szCs w:val="24"/>
        </w:rPr>
        <w:t>voditelja poslovnice.</w:t>
      </w:r>
      <w:r w:rsidR="00F041AF">
        <w:rPr>
          <w:rFonts w:ascii="Arial" w:hAnsi="Arial" w:cs="Arial"/>
          <w:sz w:val="24"/>
          <w:szCs w:val="24"/>
        </w:rPr>
        <w:t xml:space="preserve"> </w:t>
      </w:r>
      <w:r w:rsidRPr="00C97939">
        <w:rPr>
          <w:rFonts w:ascii="Arial" w:hAnsi="Arial" w:cs="Arial"/>
          <w:sz w:val="24"/>
          <w:szCs w:val="24"/>
        </w:rPr>
        <w:t>Kandidat koji nije položi opći dio stručnog ispita za voditelja poslovnice, ne može pristupiti polaganju posebog dijela stručnog ispita za voditelja poslovnice.</w:t>
      </w:r>
      <w:r w:rsidRPr="00C97939">
        <w:rPr>
          <w:rFonts w:ascii="Arial" w:hAnsi="Arial" w:cs="Arial"/>
          <w:bCs/>
          <w:sz w:val="24"/>
          <w:szCs w:val="24"/>
        </w:rPr>
        <w:t xml:space="preserve"> </w:t>
      </w:r>
    </w:p>
    <w:p w:rsidR="00C97939" w:rsidRDefault="00C97939" w:rsidP="00C97939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97939" w:rsidRPr="00C97939" w:rsidRDefault="00C97939" w:rsidP="00C97939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7939">
        <w:rPr>
          <w:rFonts w:ascii="Arial" w:hAnsi="Arial" w:cs="Arial"/>
          <w:bCs/>
          <w:sz w:val="24"/>
          <w:szCs w:val="24"/>
        </w:rPr>
        <w:t xml:space="preserve">Ispitna </w:t>
      </w:r>
      <w:r w:rsidRPr="00C97939">
        <w:rPr>
          <w:rFonts w:ascii="Arial" w:hAnsi="Arial" w:cs="Arial"/>
          <w:sz w:val="24"/>
          <w:szCs w:val="24"/>
          <w:lang w:val="hr-HR"/>
        </w:rPr>
        <w:t>komisija</w:t>
      </w:r>
      <w:r w:rsidRPr="00C97939">
        <w:rPr>
          <w:rFonts w:ascii="Arial" w:hAnsi="Arial" w:cs="Arial"/>
          <w:bCs/>
          <w:sz w:val="24"/>
          <w:szCs w:val="24"/>
        </w:rPr>
        <w:t xml:space="preserve">  priprema pitanja i opcijske odgovore za pismeni test za opći i posebni dio stručnog  ispita za voditelja poslovnice.</w:t>
      </w:r>
      <w:r w:rsidR="00F041AF">
        <w:rPr>
          <w:rFonts w:ascii="Arial" w:hAnsi="Arial" w:cs="Arial"/>
          <w:bCs/>
          <w:sz w:val="24"/>
          <w:szCs w:val="24"/>
        </w:rPr>
        <w:t xml:space="preserve"> </w:t>
      </w:r>
      <w:r w:rsidRPr="00C97939">
        <w:rPr>
          <w:rFonts w:ascii="Arial" w:hAnsi="Arial" w:cs="Arial"/>
          <w:bCs/>
          <w:sz w:val="24"/>
          <w:szCs w:val="24"/>
        </w:rPr>
        <w:t xml:space="preserve">Ispit za </w:t>
      </w:r>
      <w:r w:rsidRPr="00C97939">
        <w:rPr>
          <w:rFonts w:ascii="Arial" w:hAnsi="Arial" w:cs="Arial"/>
          <w:sz w:val="24"/>
          <w:szCs w:val="24"/>
          <w:lang w:val="hr-HR"/>
        </w:rPr>
        <w:t>voditelja poslovnice</w:t>
      </w:r>
      <w:r w:rsidRPr="00C97939">
        <w:rPr>
          <w:rFonts w:ascii="Arial" w:hAnsi="Arial" w:cs="Arial"/>
          <w:bCs/>
          <w:sz w:val="24"/>
          <w:szCs w:val="24"/>
        </w:rPr>
        <w:t xml:space="preserve"> </w:t>
      </w:r>
      <w:r w:rsidR="00F041AF">
        <w:rPr>
          <w:rFonts w:ascii="Arial" w:hAnsi="Arial" w:cs="Arial"/>
          <w:bCs/>
          <w:sz w:val="24"/>
          <w:szCs w:val="24"/>
        </w:rPr>
        <w:t xml:space="preserve">polaže se u vidu testa </w:t>
      </w:r>
      <w:r w:rsidRPr="00C97939">
        <w:rPr>
          <w:rFonts w:ascii="Arial" w:hAnsi="Arial" w:cs="Arial"/>
          <w:bCs/>
          <w:sz w:val="24"/>
          <w:szCs w:val="24"/>
        </w:rPr>
        <w:t>sačinjenog od pitanja na koja je ponuđeno više odgovora od kojih je samo jedan tačan.</w:t>
      </w:r>
      <w:r w:rsidR="00F041AF">
        <w:rPr>
          <w:rFonts w:ascii="Arial" w:hAnsi="Arial" w:cs="Arial"/>
          <w:bCs/>
          <w:sz w:val="24"/>
          <w:szCs w:val="24"/>
        </w:rPr>
        <w:t xml:space="preserve"> </w:t>
      </w:r>
      <w:r w:rsidRPr="00C97939">
        <w:rPr>
          <w:rFonts w:ascii="Arial" w:hAnsi="Arial" w:cs="Arial"/>
          <w:bCs/>
          <w:sz w:val="24"/>
          <w:szCs w:val="24"/>
        </w:rPr>
        <w:t>Za svako pitanje u testu su ponuđena dva do četiri opcijska odgovora.</w:t>
      </w:r>
      <w:r w:rsidR="00F041AF">
        <w:rPr>
          <w:rFonts w:ascii="Arial" w:hAnsi="Arial" w:cs="Arial"/>
          <w:bCs/>
          <w:sz w:val="24"/>
          <w:szCs w:val="24"/>
        </w:rPr>
        <w:t xml:space="preserve"> </w:t>
      </w:r>
      <w:r w:rsidRPr="00C97939">
        <w:rPr>
          <w:rFonts w:ascii="Arial" w:hAnsi="Arial" w:cs="Arial"/>
          <w:bCs/>
          <w:sz w:val="24"/>
          <w:szCs w:val="24"/>
        </w:rPr>
        <w:t>Kandidat, prilikom rješavanja testa, treba odgovoriti na svako pitanje, označavanjem samo jedne od ponuđenih opcija.</w:t>
      </w:r>
      <w:r w:rsidR="00F041AF">
        <w:rPr>
          <w:rFonts w:ascii="Arial" w:hAnsi="Arial" w:cs="Arial"/>
          <w:bCs/>
          <w:sz w:val="24"/>
          <w:szCs w:val="24"/>
        </w:rPr>
        <w:t xml:space="preserve"> </w:t>
      </w:r>
      <w:r w:rsidRPr="00C97939">
        <w:rPr>
          <w:rFonts w:ascii="Arial" w:hAnsi="Arial" w:cs="Arial"/>
          <w:bCs/>
          <w:sz w:val="24"/>
          <w:szCs w:val="24"/>
        </w:rPr>
        <w:t>Vrijeme za rješavanje testa iznosi najduže dva sata.</w:t>
      </w:r>
      <w:r w:rsidR="00F041AF">
        <w:rPr>
          <w:rFonts w:ascii="Arial" w:hAnsi="Arial" w:cs="Arial"/>
          <w:bCs/>
          <w:sz w:val="24"/>
          <w:szCs w:val="24"/>
        </w:rPr>
        <w:t xml:space="preserve"> </w:t>
      </w:r>
      <w:r w:rsidRPr="00C97939">
        <w:rPr>
          <w:rFonts w:ascii="Arial" w:hAnsi="Arial" w:cs="Arial"/>
          <w:bCs/>
          <w:sz w:val="24"/>
          <w:szCs w:val="24"/>
        </w:rPr>
        <w:t>Prilikom rješavanja testa, kandidat se ne može koristiti stručnom literaturom, elektronskim, tehničkim i drugim pomagalima.</w:t>
      </w:r>
    </w:p>
    <w:p w:rsidR="00C97939" w:rsidRPr="00C97939" w:rsidRDefault="00C97939" w:rsidP="00C97939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7939" w:rsidRPr="00C97939" w:rsidRDefault="00C97939" w:rsidP="00C9793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hr-HR"/>
        </w:rPr>
      </w:pPr>
      <w:r w:rsidRPr="00C97939">
        <w:rPr>
          <w:rFonts w:ascii="Arial" w:hAnsi="Arial" w:cs="Arial"/>
          <w:bCs/>
        </w:rPr>
        <w:t xml:space="preserve">Nakon završenog ispita, ispitna </w:t>
      </w:r>
      <w:r w:rsidRPr="00C97939">
        <w:rPr>
          <w:rFonts w:ascii="Arial" w:hAnsi="Arial" w:cs="Arial"/>
          <w:lang w:val="hr-HR"/>
        </w:rPr>
        <w:t>komisija</w:t>
      </w:r>
      <w:r w:rsidRPr="00C97939">
        <w:rPr>
          <w:rFonts w:ascii="Arial" w:hAnsi="Arial" w:cs="Arial"/>
          <w:bCs/>
        </w:rPr>
        <w:t xml:space="preserve"> pristupa ocjenjivanju  testova.</w:t>
      </w:r>
      <w:r w:rsidRPr="00C97939">
        <w:rPr>
          <w:rFonts w:ascii="Arial" w:hAnsi="Arial" w:cs="Arial"/>
          <w:lang w:val="hr-HR"/>
        </w:rPr>
        <w:t xml:space="preserve"> </w:t>
      </w:r>
      <w:r w:rsidRPr="00C97939">
        <w:rPr>
          <w:rFonts w:ascii="Arial" w:hAnsi="Arial" w:cs="Arial"/>
          <w:lang w:val="hr-HR"/>
        </w:rPr>
        <w:t>Ocjena uspjeha o ispitu je »položio« ili »nije položio«.</w:t>
      </w:r>
      <w:r w:rsidRPr="00C97939">
        <w:rPr>
          <w:rFonts w:ascii="Arial" w:hAnsi="Arial" w:cs="Arial"/>
          <w:bCs/>
        </w:rPr>
        <w:t xml:space="preserve"> </w:t>
      </w:r>
      <w:r w:rsidRPr="00C97939">
        <w:rPr>
          <w:rFonts w:ascii="Arial" w:hAnsi="Arial" w:cs="Arial"/>
          <w:bCs/>
        </w:rPr>
        <w:t xml:space="preserve">Ispitna </w:t>
      </w:r>
      <w:r w:rsidRPr="00C97939">
        <w:rPr>
          <w:rFonts w:ascii="Arial" w:hAnsi="Arial" w:cs="Arial"/>
          <w:lang w:val="hr-HR"/>
        </w:rPr>
        <w:t>komisija</w:t>
      </w:r>
      <w:r w:rsidRPr="00C97939">
        <w:rPr>
          <w:rFonts w:ascii="Arial" w:hAnsi="Arial" w:cs="Arial"/>
          <w:bCs/>
        </w:rPr>
        <w:t xml:space="preserve"> objavljuje rezultate testova na web stranici i oglasnoj ploči Federalnog ministarstva okoliša i turizma i obavještava kandidate o rezultatima koje su postigli.</w:t>
      </w:r>
    </w:p>
    <w:p w:rsidR="00C97939" w:rsidRPr="00C97939" w:rsidRDefault="00C97939" w:rsidP="00C979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97939">
        <w:rPr>
          <w:rFonts w:ascii="Arial" w:hAnsi="Arial" w:cs="Arial"/>
          <w:bCs/>
          <w:sz w:val="24"/>
          <w:szCs w:val="24"/>
        </w:rPr>
        <w:t>Kandidat je položio ispit ako tačno odgovori na najmanje dva  pitanja iz svakog predmeta  (dvije trećine testa)  za opći i posebni dio.</w:t>
      </w:r>
    </w:p>
    <w:p w:rsidR="00C97939" w:rsidRPr="00C97939" w:rsidRDefault="00C97939" w:rsidP="00C979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97939">
        <w:rPr>
          <w:rFonts w:ascii="Arial" w:hAnsi="Arial" w:cs="Arial"/>
          <w:sz w:val="24"/>
          <w:szCs w:val="24"/>
        </w:rPr>
        <w:t>Kandidat koji nije pokazao zadovoljavajuće znanje iz jednog ili najviše dva predmeta, općeg ili posebnog ispita, upućuje se na popravni ispit iz tih predmeta.</w:t>
      </w:r>
      <w:r w:rsidRPr="00C97939">
        <w:rPr>
          <w:rFonts w:ascii="Arial" w:hAnsi="Arial" w:cs="Arial"/>
          <w:sz w:val="24"/>
          <w:szCs w:val="24"/>
        </w:rPr>
        <w:t xml:space="preserve"> </w:t>
      </w:r>
      <w:r w:rsidRPr="00C97939">
        <w:rPr>
          <w:rFonts w:ascii="Arial" w:hAnsi="Arial" w:cs="Arial"/>
          <w:sz w:val="24"/>
          <w:szCs w:val="24"/>
        </w:rPr>
        <w:t xml:space="preserve">Popravni ispit kandidat polaže usmeno,  najranije u roku od 15 dana, a najkasnije u roku od 90 dana od </w:t>
      </w:r>
      <w:r w:rsidRPr="00C97939">
        <w:rPr>
          <w:rFonts w:ascii="Arial" w:hAnsi="Arial" w:cs="Arial"/>
          <w:sz w:val="24"/>
          <w:szCs w:val="24"/>
        </w:rPr>
        <w:t>dana polaganja stručnog ispita.</w:t>
      </w:r>
      <w:r w:rsidR="00F041AF">
        <w:rPr>
          <w:rFonts w:ascii="Arial" w:hAnsi="Arial" w:cs="Arial"/>
          <w:sz w:val="24"/>
          <w:szCs w:val="24"/>
        </w:rPr>
        <w:t xml:space="preserve"> </w:t>
      </w:r>
      <w:r w:rsidRPr="00C97939">
        <w:rPr>
          <w:rFonts w:ascii="Arial" w:hAnsi="Arial" w:cs="Arial"/>
          <w:sz w:val="24"/>
          <w:szCs w:val="24"/>
        </w:rPr>
        <w:t>Kandidat koji nije pristupio polaganju popravnog ispita ili popravni ispit nije položio u roku, ismatrat će se da nije položio stručni ispit.</w:t>
      </w:r>
      <w:r w:rsidRPr="00C97939">
        <w:rPr>
          <w:rFonts w:ascii="Arial" w:hAnsi="Arial" w:cs="Arial"/>
          <w:bCs/>
          <w:sz w:val="24"/>
          <w:szCs w:val="24"/>
        </w:rPr>
        <w:t xml:space="preserve"> </w:t>
      </w:r>
      <w:r w:rsidRPr="00C97939">
        <w:rPr>
          <w:rFonts w:ascii="Arial" w:hAnsi="Arial" w:cs="Arial"/>
          <w:bCs/>
          <w:sz w:val="24"/>
          <w:szCs w:val="24"/>
        </w:rPr>
        <w:t>Kandidat koji nije položio ispit može ponovo pristupiti polaganju ispita u sljedećem ispitnom roku.</w:t>
      </w:r>
    </w:p>
    <w:p w:rsidR="00C97939" w:rsidRPr="00F041AF" w:rsidRDefault="00F041AF" w:rsidP="00C9793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041AF">
        <w:rPr>
          <w:rFonts w:ascii="Arial" w:hAnsi="Arial" w:cs="Arial"/>
          <w:sz w:val="24"/>
          <w:szCs w:val="24"/>
          <w:u w:val="single"/>
        </w:rPr>
        <w:t>NAPOMENA:</w:t>
      </w:r>
      <w:r w:rsidRPr="00F041AF">
        <w:rPr>
          <w:rFonts w:ascii="Arial" w:hAnsi="Arial" w:cs="Arial"/>
          <w:sz w:val="24"/>
          <w:szCs w:val="24"/>
        </w:rPr>
        <w:t xml:space="preserve"> Kandidat je obvezan pristupiti polaganju stručnog ispita u terminu koji mu je određen aktom Ministarstva.</w:t>
      </w:r>
      <w:r>
        <w:rPr>
          <w:rFonts w:ascii="Arial" w:hAnsi="Arial" w:cs="Arial"/>
          <w:sz w:val="24"/>
          <w:szCs w:val="24"/>
        </w:rPr>
        <w:t xml:space="preserve"> ( potrebno je pratiti web stranicu Ministarstva na kojoj se objavljuje Javni poziv o prijavi za polaganju stručnog ispita,</w:t>
      </w:r>
      <w:r w:rsidR="00DC1325">
        <w:rPr>
          <w:rFonts w:ascii="Arial" w:hAnsi="Arial" w:cs="Arial"/>
          <w:sz w:val="24"/>
          <w:szCs w:val="24"/>
        </w:rPr>
        <w:t xml:space="preserve"> obrazac prijave,</w:t>
      </w:r>
      <w:r>
        <w:rPr>
          <w:rFonts w:ascii="Arial" w:hAnsi="Arial" w:cs="Arial"/>
          <w:sz w:val="24"/>
          <w:szCs w:val="24"/>
        </w:rPr>
        <w:t xml:space="preserve"> datum i vrijeme polaganja stručnog ispita kao i cijena stručnog ispita).</w:t>
      </w:r>
    </w:p>
    <w:p w:rsidR="00F041AF" w:rsidRPr="00F041AF" w:rsidRDefault="00F041AF" w:rsidP="00C9793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97939" w:rsidRPr="000E6C74" w:rsidRDefault="00F041AF" w:rsidP="00F041AF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0E6C74">
        <w:rPr>
          <w:rFonts w:ascii="Arial" w:hAnsi="Arial" w:cs="Arial"/>
          <w:b/>
          <w:i/>
          <w:sz w:val="24"/>
          <w:szCs w:val="24"/>
          <w:u w:val="single"/>
        </w:rPr>
        <w:t>UVJERENJE O POLOŽENOM ISPITU</w:t>
      </w:r>
    </w:p>
    <w:p w:rsidR="00F041AF" w:rsidRPr="00F041AF" w:rsidRDefault="00F041AF" w:rsidP="00F041AF">
      <w:pPr>
        <w:pStyle w:val="NoSpacing"/>
        <w:rPr>
          <w:rFonts w:ascii="Arial" w:hAnsi="Arial" w:cs="Arial"/>
          <w:sz w:val="24"/>
          <w:szCs w:val="24"/>
        </w:rPr>
      </w:pPr>
    </w:p>
    <w:p w:rsidR="00F041AF" w:rsidRPr="00F041AF" w:rsidRDefault="00F041AF" w:rsidP="00F041AF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F041AF">
        <w:rPr>
          <w:rFonts w:ascii="Arial" w:hAnsi="Arial" w:cs="Arial"/>
          <w:sz w:val="24"/>
          <w:szCs w:val="24"/>
          <w:lang w:val="hr-HR"/>
        </w:rPr>
        <w:t>O položenom stručnom ispitu za voditelja poslovnice kandidatu se  izdaje uvjerenje koje potpisuju federalni ministar okoliša i turizma.</w:t>
      </w:r>
    </w:p>
    <w:p w:rsidR="00F041AF" w:rsidRPr="00B845E4" w:rsidRDefault="00F041AF" w:rsidP="00C97939">
      <w:pPr>
        <w:jc w:val="both"/>
        <w:rPr>
          <w:rFonts w:ascii="Arial" w:hAnsi="Arial" w:cs="Arial"/>
          <w:sz w:val="24"/>
          <w:szCs w:val="24"/>
        </w:rPr>
      </w:pPr>
    </w:p>
    <w:sectPr w:rsidR="00F041AF" w:rsidRPr="00B8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1DBE"/>
    <w:multiLevelType w:val="hybridMultilevel"/>
    <w:tmpl w:val="4CFA6AC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AE"/>
    <w:rsid w:val="000E6C74"/>
    <w:rsid w:val="00215DDB"/>
    <w:rsid w:val="00283903"/>
    <w:rsid w:val="00362283"/>
    <w:rsid w:val="006F07AE"/>
    <w:rsid w:val="00810DA1"/>
    <w:rsid w:val="00B5619C"/>
    <w:rsid w:val="00B845E4"/>
    <w:rsid w:val="00C97939"/>
    <w:rsid w:val="00DC1325"/>
    <w:rsid w:val="00E51057"/>
    <w:rsid w:val="00E61A46"/>
    <w:rsid w:val="00F041AF"/>
    <w:rsid w:val="00F4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C97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C97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FMOIT</dc:creator>
  <cp:lastModifiedBy>FMOIT</cp:lastModifiedBy>
  <cp:revision>7</cp:revision>
  <dcterms:created xsi:type="dcterms:W3CDTF">2017-01-30T10:30:00Z</dcterms:created>
  <dcterms:modified xsi:type="dcterms:W3CDTF">2017-01-30T11:03:00Z</dcterms:modified>
</cp:coreProperties>
</file>